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A1" w:rsidRDefault="00B631B9" w:rsidP="00B631B9">
      <w:pPr>
        <w:spacing w:after="120" w:line="240" w:lineRule="auto"/>
        <w:jc w:val="center"/>
        <w:rPr>
          <w:rFonts w:ascii="Arial" w:eastAsia="Times New Roman" w:hAnsi="Arial"/>
          <w:b/>
          <w:sz w:val="36"/>
          <w:szCs w:val="20"/>
          <w:lang w:eastAsia="it-IT"/>
        </w:rPr>
      </w:pPr>
      <w:bookmarkStart w:id="0" w:name="_GoBack"/>
      <w:bookmarkEnd w:id="0"/>
      <w:r w:rsidRPr="00100DA1">
        <w:rPr>
          <w:rFonts w:ascii="Arial" w:eastAsia="Times New Roman" w:hAnsi="Arial"/>
          <w:b/>
          <w:sz w:val="36"/>
          <w:szCs w:val="20"/>
          <w:lang w:eastAsia="it-IT"/>
        </w:rPr>
        <w:t xml:space="preserve">BREVE RITRATTO </w:t>
      </w:r>
    </w:p>
    <w:p w:rsidR="00B631B9" w:rsidRPr="00100DA1" w:rsidRDefault="00B631B9" w:rsidP="00B631B9">
      <w:pPr>
        <w:spacing w:after="120" w:line="240" w:lineRule="auto"/>
        <w:jc w:val="center"/>
        <w:rPr>
          <w:rFonts w:ascii="Arial" w:eastAsia="Times New Roman" w:hAnsi="Arial"/>
          <w:b/>
          <w:sz w:val="36"/>
          <w:szCs w:val="20"/>
          <w:lang w:eastAsia="it-IT"/>
        </w:rPr>
      </w:pPr>
      <w:r w:rsidRPr="00100DA1">
        <w:rPr>
          <w:rFonts w:ascii="Arial" w:eastAsia="Times New Roman" w:hAnsi="Arial"/>
          <w:b/>
          <w:sz w:val="36"/>
          <w:szCs w:val="20"/>
          <w:lang w:eastAsia="it-IT"/>
        </w:rPr>
        <w:t>SUL MISTERO DELLA CROCE</w:t>
      </w:r>
    </w:p>
    <w:p w:rsidR="00100DA1" w:rsidRDefault="00100DA1" w:rsidP="00B631B9">
      <w:pPr>
        <w:spacing w:after="120" w:line="240" w:lineRule="auto"/>
        <w:jc w:val="both"/>
        <w:rPr>
          <w:rFonts w:ascii="Arial" w:eastAsia="Times New Roman" w:hAnsi="Arial"/>
          <w:b/>
          <w:sz w:val="24"/>
          <w:szCs w:val="20"/>
          <w:lang w:eastAsia="it-IT"/>
        </w:rPr>
      </w:pP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Guardo la croce di Gesù</w:t>
      </w:r>
      <w:r w:rsidRPr="00B631B9">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B631B9">
        <w:rPr>
          <w:rFonts w:ascii="Arial" w:eastAsia="Times New Roman" w:hAnsi="Arial"/>
          <w:i/>
          <w:sz w:val="24"/>
          <w:szCs w:val="20"/>
          <w:lang w:eastAsia="it-IT"/>
        </w:rPr>
        <w:t>“Padre, perdonali. Non sanno quello che fanno”.</w:t>
      </w:r>
      <w:r w:rsidRPr="00B631B9">
        <w:rPr>
          <w:rFonts w:ascii="Arial" w:eastAsia="Times New Roman" w:hAnsi="Arial"/>
          <w:sz w:val="24"/>
          <w:szCs w:val="20"/>
          <w:lang w:eastAsia="it-IT"/>
        </w:rPr>
        <w:t xml:space="preserve"> Vedo questo amore eterno nel dono che Gesù fa al discepolo della Madre sua: </w:t>
      </w:r>
      <w:r w:rsidRPr="00B631B9">
        <w:rPr>
          <w:rFonts w:ascii="Arial" w:eastAsia="Times New Roman" w:hAnsi="Arial"/>
          <w:i/>
          <w:sz w:val="24"/>
          <w:szCs w:val="20"/>
          <w:lang w:eastAsia="it-IT"/>
        </w:rPr>
        <w:t>“Donna, ecco tuo figlio. Figlio ecco tua madre”</w:t>
      </w:r>
      <w:r w:rsidRPr="00B631B9">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Guardo la croce dell’umanità</w:t>
      </w:r>
      <w:r w:rsidRPr="00B631B9">
        <w:rPr>
          <w:rFonts w:ascii="Arial" w:eastAsia="Times New Roman" w:hAnsi="Arial"/>
          <w:sz w:val="24"/>
          <w:szCs w:val="20"/>
          <w:lang w:eastAsia="it-IT"/>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w:t>
      </w:r>
      <w:r w:rsidRPr="00B631B9">
        <w:rPr>
          <w:rFonts w:ascii="Arial" w:eastAsia="Times New Roman" w:hAnsi="Arial"/>
          <w:sz w:val="24"/>
          <w:szCs w:val="20"/>
          <w:lang w:eastAsia="it-IT"/>
        </w:rPr>
        <w:lastRenderedPageBreak/>
        <w:t>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Guardo la croce del cristiano</w:t>
      </w:r>
      <w:r w:rsidRPr="00B631B9">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Guardo il cristiano e lo vedo piromane e pompiere</w:t>
      </w:r>
      <w:r w:rsidRPr="00B631B9">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w:t>
      </w:r>
      <w:r w:rsidRPr="00B631B9">
        <w:rPr>
          <w:rFonts w:ascii="Arial" w:eastAsia="Times New Roman" w:hAnsi="Arial"/>
          <w:sz w:val="24"/>
          <w:szCs w:val="20"/>
          <w:lang w:eastAsia="it-IT"/>
        </w:rPr>
        <w:lastRenderedPageBreak/>
        <w:t xml:space="preserve">terra per la terra, un amore spesso esso stesso frutto del peccato e del vizio. Grande è la nostra cecità. </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Ascolto lo Spirito Santo</w:t>
      </w:r>
      <w:r w:rsidRPr="00B631B9">
        <w:rPr>
          <w:rFonts w:ascii="Arial" w:eastAsia="Times New Roman" w:hAnsi="Arial"/>
          <w:sz w:val="24"/>
          <w:szCs w:val="20"/>
          <w:lang w:eastAsia="it-IT"/>
        </w:rPr>
        <w:t xml:space="preserve">: Lo Spirito Santo così ci ammonisce per bocca del Siracide. È un ammonimento che chiede di essere meditato in ogni sua parola: </w:t>
      </w:r>
      <w:r w:rsidRPr="00B631B9">
        <w:rPr>
          <w:rFonts w:ascii="Arial" w:eastAsia="Times New Roman" w:hAnsi="Arial"/>
          <w:i/>
          <w:sz w:val="24"/>
          <w:szCs w:val="20"/>
          <w:lang w:eastAsia="it-IT"/>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w:t>
      </w:r>
      <w:r w:rsidRPr="00B631B9">
        <w:rPr>
          <w:rFonts w:ascii="Arial" w:eastAsia="Times New Roman" w:hAnsi="Arial"/>
          <w:sz w:val="24"/>
          <w:szCs w:val="20"/>
          <w:lang w:eastAsia="it-IT"/>
        </w:rPr>
        <w:t xml:space="preserve"> </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i/>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r w:rsidRPr="00B631B9">
        <w:rPr>
          <w:rFonts w:ascii="Arial" w:eastAsia="Times New Roman" w:hAnsi="Arial"/>
          <w:sz w:val="24"/>
          <w:szCs w:val="20"/>
          <w:lang w:eastAsia="it-IT"/>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b/>
          <w:sz w:val="24"/>
          <w:szCs w:val="20"/>
          <w:lang w:eastAsia="it-IT"/>
        </w:rPr>
        <w:t>Guardo ancora la stoltezza del cristiano</w:t>
      </w:r>
      <w:r w:rsidRPr="00B631B9">
        <w:rPr>
          <w:rFonts w:ascii="Arial" w:eastAsia="Times New Roman" w:hAnsi="Arial"/>
          <w:sz w:val="24"/>
          <w:szCs w:val="20"/>
          <w:lang w:eastAsia="it-IT"/>
        </w:rPr>
        <w:t xml:space="preserve">: osservo quanto sta accadendo oggi 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la </w:t>
      </w:r>
      <w:r w:rsidRPr="00B631B9">
        <w:rPr>
          <w:rFonts w:ascii="Arial" w:eastAsia="Times New Roman" w:hAnsi="Arial"/>
          <w:sz w:val="24"/>
          <w:szCs w:val="20"/>
          <w:lang w:eastAsia="it-IT"/>
        </w:rPr>
        <w:lastRenderedPageBreak/>
        <w:t>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hanno avuto tutte una sola caratteristica: la perdita della purezza della verità di Cristo Gesù e di conseguenza la separazione dalla Chiesa una, santa, cattolica, apostolica. Tutte queste nuove alleanze sono nuove vie di salvezza e di redenzione, ma tutte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B631B9" w:rsidRP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B631B9" w:rsidRDefault="00B631B9" w:rsidP="00B631B9">
      <w:pPr>
        <w:spacing w:after="120" w:line="240" w:lineRule="auto"/>
        <w:jc w:val="both"/>
        <w:rPr>
          <w:rFonts w:ascii="Arial" w:eastAsia="Times New Roman" w:hAnsi="Arial"/>
          <w:sz w:val="24"/>
          <w:szCs w:val="20"/>
          <w:lang w:eastAsia="it-IT"/>
        </w:rPr>
      </w:pPr>
      <w:r w:rsidRPr="00B631B9">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w:t>
      </w:r>
      <w:r w:rsidRPr="00B631B9">
        <w:rPr>
          <w:rFonts w:ascii="Arial" w:eastAsia="Times New Roman" w:hAnsi="Arial"/>
          <w:sz w:val="24"/>
          <w:szCs w:val="20"/>
          <w:lang w:eastAsia="it-IT"/>
        </w:rPr>
        <w:lastRenderedPageBreak/>
        <w:t>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Questa nuov</w:t>
      </w:r>
      <w:r>
        <w:rPr>
          <w:rFonts w:ascii="Arial" w:eastAsia="Times New Roman" w:hAnsi="Arial"/>
          <w:sz w:val="24"/>
          <w:szCs w:val="20"/>
          <w:lang w:eastAsia="it-IT"/>
        </w:rPr>
        <w:t xml:space="preserve">issima </w:t>
      </w:r>
      <w:r w:rsidRPr="00B631B9">
        <w:rPr>
          <w:rFonts w:ascii="Arial" w:eastAsia="Times New Roman" w:hAnsi="Arial"/>
          <w:sz w:val="24"/>
          <w:szCs w:val="20"/>
          <w:lang w:eastAsia="it-IT"/>
        </w:rPr>
        <w:t xml:space="preserve">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C43171" w:rsidRDefault="00B631B9" w:rsidP="00100DA1">
      <w:pPr>
        <w:spacing w:after="120" w:line="240" w:lineRule="auto"/>
        <w:jc w:val="both"/>
      </w:pPr>
      <w:r w:rsidRPr="00B631B9">
        <w:rPr>
          <w:rFonts w:ascii="Arial" w:eastAsia="Times New Roman" w:hAnsi="Arial"/>
          <w:sz w:val="24"/>
          <w:szCs w:val="20"/>
          <w:lang w:eastAsia="it-IT"/>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r w:rsidRPr="00B631B9">
        <w:rPr>
          <w:rFonts w:ascii="Arial" w:eastAsia="Times New Roman" w:hAnsi="Arial"/>
          <w:i/>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rsidRPr="00B631B9">
        <w:rPr>
          <w:rFonts w:ascii="Arial" w:eastAsia="Times New Roman" w:hAnsi="Arial"/>
          <w:sz w:val="24"/>
          <w:szCs w:val="20"/>
          <w:lang w:eastAsia="it-IT"/>
        </w:rPr>
        <w:t xml:space="preserve"> Ecco il vero principio di questa nuov</w:t>
      </w:r>
      <w:r>
        <w:rPr>
          <w:rFonts w:ascii="Arial" w:eastAsia="Times New Roman" w:hAnsi="Arial"/>
          <w:sz w:val="24"/>
          <w:szCs w:val="20"/>
          <w:lang w:eastAsia="it-IT"/>
        </w:rPr>
        <w:t xml:space="preserve">issima </w:t>
      </w:r>
      <w:r w:rsidRPr="00B631B9">
        <w:rPr>
          <w:rFonts w:ascii="Arial" w:eastAsia="Times New Roman" w:hAnsi="Arial"/>
          <w:sz w:val="24"/>
          <w:szCs w:val="20"/>
          <w:lang w:eastAsia="it-IT"/>
        </w:rPr>
        <w:t xml:space="preserve">alleanza: </w:t>
      </w:r>
      <w:r w:rsidRPr="00B631B9">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B631B9">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sectPr w:rsidR="00C431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B9"/>
    <w:rsid w:val="00100DA1"/>
    <w:rsid w:val="00405F98"/>
    <w:rsid w:val="0057237B"/>
    <w:rsid w:val="00B631B9"/>
    <w:rsid w:val="00F03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3227</Words>
  <Characters>18395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2022-04-07T12:55:00Z</dcterms:created>
  <dcterms:modified xsi:type="dcterms:W3CDTF">2022-04-07T12:55:00Z</dcterms:modified>
</cp:coreProperties>
</file>